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highlight w:val="none"/>
        </w:rPr>
        <w:t xml:space="preserve">Анонс продажи непрофильных активов</w:t>
      </w:r>
      <w:r/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ПАО "ДНПП" информирует о проведении торгов по реализации непрофильных активов в количестве 5 единиц:</w:t>
        <w:br/>
        <w:t xml:space="preserve">-  Трансформатор ТМ-400, 1980 года выпуска, инвентарный № 2401642;</w:t>
        <w:br/>
        <w:t xml:space="preserve">- 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Трансформатор ТМ-400, 1980 года выпуска, инвентарный № 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2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4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0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1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4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4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;</w:t>
        <w:br/>
        <w:t xml:space="preserve">-  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Трансформатор ТМ-400, 1980 года выпуска, инвентарный №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 2015280;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Трансформатор ТМ-400, 1980 года выпуска, инвентарный №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2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0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1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5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2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8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1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;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Трансформатор ТМ-630/6.3, 1970 года выпуска, инвентарный № 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2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0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0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9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1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7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-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eastAsia="Arial" w:cs="Arial"/>
          <w:color w:val="2e2e2e"/>
          <w:sz w:val="24"/>
          <w:szCs w:val="24"/>
          <w:highlight w:val="none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Место проведения торгов: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 электронно торговая площадка "ЭТП ГПБ" </w:t>
      </w:r>
      <w:hyperlink w:tooltip="http://etp.gpb.ru/" w:history="1">
        <w:r>
          <w:rPr>
            <w:rStyle w:val="174"/>
            <w:rFonts w:ascii="Arial" w:hAnsi="Arial" w:eastAsia="Arial" w:cs="Arial"/>
            <w:color w:val="295494"/>
            <w:sz w:val="24"/>
            <w:szCs w:val="24"/>
            <w:highlight w:val="none"/>
            <w:u w:val="none"/>
          </w:rPr>
          <w:t xml:space="preserve">http://etp.gpb.ru</w:t>
        </w:r>
      </w:hyperlink>
      <w:r>
        <w:rPr>
          <w:sz w:val="24"/>
          <w:szCs w:val="24"/>
        </w:rPr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Вид торговой процедуры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: открытый аукцион на повышение в электронной форме.</w:t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Дата начала приема заявок: 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16.04.2026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Дата окончания срока подачи заявок: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 01.06.2026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Дата проведения аукциона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: 04.06.2026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</w:p>
    <w:p>
      <w:pPr>
        <w:jc w:val="center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2e2e2e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4"/>
          <w:szCs w:val="24"/>
          <w:highlight w:val="none"/>
        </w:rPr>
        <w:t xml:space="preserve">Начальная цена аукциона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: 234 240 (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Двести тридцать четыре тысячи двести сорок) рублей 00  копеек, включая НДС 22%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br/>
        <w:t xml:space="preserve">Контактное лицо по вопросам осмотра оборудования, выставлен</w:t>
      </w:r>
      <w:r>
        <w:rPr>
          <w:rFonts w:ascii="Arial" w:hAnsi="Arial" w:eastAsia="Arial" w:cs="Arial"/>
          <w:color w:val="2e2e2e"/>
          <w:sz w:val="24"/>
          <w:szCs w:val="24"/>
          <w:highlight w:val="none"/>
        </w:rPr>
        <w:t xml:space="preserve">ного на торги: Леонов Виталий Олегович, тел.(495) 408-45-90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2026-04-20T06:47:32Z</dcterms:modified>
</cp:coreProperties>
</file>